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2D9B" w14:textId="32EBDD4A" w:rsidR="002F5F72" w:rsidRPr="007F47E8" w:rsidRDefault="00102859" w:rsidP="004C6D77">
      <w:pPr>
        <w:rPr>
          <w:b/>
          <w:sz w:val="48"/>
          <w:szCs w:val="48"/>
          <w:lang w:val="sv-SE"/>
        </w:rPr>
      </w:pPr>
      <w:r>
        <w:rPr>
          <w:b/>
          <w:sz w:val="48"/>
          <w:szCs w:val="48"/>
          <w:lang w:val="sv-SE"/>
        </w:rPr>
        <w:t>Bedömningsmall</w:t>
      </w:r>
      <w:r w:rsidR="00E01E21">
        <w:rPr>
          <w:b/>
          <w:sz w:val="48"/>
          <w:szCs w:val="48"/>
          <w:lang w:val="sv-SE"/>
        </w:rPr>
        <w:t xml:space="preserve"> för </w:t>
      </w:r>
      <w:r w:rsidR="00764206" w:rsidRPr="007F47E8">
        <w:rPr>
          <w:b/>
          <w:sz w:val="48"/>
          <w:szCs w:val="48"/>
          <w:lang w:val="sv-SE"/>
        </w:rPr>
        <w:t>ledarskap</w:t>
      </w:r>
      <w:r>
        <w:rPr>
          <w:b/>
          <w:sz w:val="48"/>
          <w:szCs w:val="48"/>
          <w:lang w:val="sv-SE"/>
        </w:rPr>
        <w:t>skompetens</w:t>
      </w:r>
      <w:r w:rsidR="006B493E">
        <w:rPr>
          <w:b/>
          <w:sz w:val="48"/>
          <w:szCs w:val="48"/>
          <w:lang w:val="sv-SE"/>
        </w:rPr>
        <w:t>, pedagogik</w:t>
      </w:r>
      <w:r w:rsidR="005010AF">
        <w:rPr>
          <w:b/>
          <w:sz w:val="48"/>
          <w:szCs w:val="48"/>
          <w:lang w:val="sv-SE"/>
        </w:rPr>
        <w:t xml:space="preserve">, kommunikation. </w:t>
      </w:r>
      <w:r w:rsidR="00764206">
        <w:rPr>
          <w:b/>
          <w:sz w:val="48"/>
          <w:szCs w:val="48"/>
          <w:lang w:val="sv-SE"/>
        </w:rPr>
        <w:t xml:space="preserve"> </w:t>
      </w:r>
    </w:p>
    <w:p w14:paraId="032C8B6D" w14:textId="77777777" w:rsidR="002F5F72" w:rsidRDefault="002F5F72" w:rsidP="002F5F72">
      <w:pPr>
        <w:rPr>
          <w:b/>
          <w:sz w:val="32"/>
          <w:szCs w:val="32"/>
          <w:lang w:val="sv-SE"/>
        </w:rPr>
      </w:pPr>
    </w:p>
    <w:p w14:paraId="5EED7F3B" w14:textId="77777777" w:rsidR="00016A6F" w:rsidRPr="004C6D77" w:rsidRDefault="00016A6F" w:rsidP="002F5F72">
      <w:pPr>
        <w:rPr>
          <w:b/>
          <w:sz w:val="20"/>
          <w:szCs w:val="20"/>
          <w:lang w:val="sv-SE"/>
        </w:rPr>
      </w:pPr>
      <w:r w:rsidRPr="004C6D77">
        <w:rPr>
          <w:b/>
          <w:sz w:val="20"/>
          <w:szCs w:val="20"/>
          <w:lang w:val="sv-SE"/>
        </w:rPr>
        <w:t>Klinik: ………………………………………</w:t>
      </w:r>
      <w:r w:rsidR="007F47E8" w:rsidRPr="004C6D77">
        <w:rPr>
          <w:b/>
          <w:sz w:val="20"/>
          <w:szCs w:val="20"/>
          <w:lang w:val="sv-SE"/>
        </w:rPr>
        <w:t>…………</w:t>
      </w:r>
    </w:p>
    <w:p w14:paraId="5836E1D6" w14:textId="77777777" w:rsidR="002F5F72" w:rsidRPr="004C6D77" w:rsidRDefault="002F5F72" w:rsidP="002F5F72">
      <w:pPr>
        <w:rPr>
          <w:b/>
          <w:sz w:val="20"/>
          <w:szCs w:val="20"/>
          <w:lang w:val="sv-SE"/>
        </w:rPr>
      </w:pPr>
    </w:p>
    <w:p w14:paraId="4C82B2B2" w14:textId="77777777" w:rsidR="002F5F72" w:rsidRPr="004C6D77" w:rsidRDefault="007F47E8" w:rsidP="002F5F72">
      <w:pPr>
        <w:rPr>
          <w:b/>
          <w:sz w:val="20"/>
          <w:szCs w:val="20"/>
          <w:lang w:val="sv-SE"/>
        </w:rPr>
      </w:pPr>
      <w:r w:rsidRPr="004C6D77">
        <w:rPr>
          <w:b/>
          <w:sz w:val="20"/>
          <w:szCs w:val="20"/>
          <w:lang w:val="sv-SE"/>
        </w:rPr>
        <w:t>ST-läkare: …………………………………………….</w:t>
      </w:r>
    </w:p>
    <w:p w14:paraId="4D0E3C57" w14:textId="77777777" w:rsidR="002F5F72" w:rsidRPr="004C6D77" w:rsidRDefault="002F5F72" w:rsidP="002F5F72">
      <w:pPr>
        <w:rPr>
          <w:b/>
          <w:sz w:val="20"/>
          <w:szCs w:val="20"/>
          <w:lang w:val="sv-SE"/>
        </w:rPr>
      </w:pPr>
    </w:p>
    <w:p w14:paraId="362DC21A" w14:textId="77777777" w:rsidR="002F5F72" w:rsidRPr="004C6D77" w:rsidRDefault="002F5F72" w:rsidP="002F5F72">
      <w:pPr>
        <w:rPr>
          <w:b/>
          <w:sz w:val="20"/>
          <w:szCs w:val="20"/>
          <w:lang w:val="sv-SE"/>
        </w:rPr>
      </w:pPr>
      <w:r w:rsidRPr="004C6D77">
        <w:rPr>
          <w:b/>
          <w:sz w:val="20"/>
          <w:szCs w:val="20"/>
          <w:lang w:val="sv-SE"/>
        </w:rPr>
        <w:t>Bedömare: …………………………………………</w:t>
      </w:r>
      <w:r w:rsidR="007F47E8" w:rsidRPr="004C6D77">
        <w:rPr>
          <w:b/>
          <w:sz w:val="20"/>
          <w:szCs w:val="20"/>
          <w:lang w:val="sv-SE"/>
        </w:rPr>
        <w:t>….</w:t>
      </w:r>
    </w:p>
    <w:p w14:paraId="147C39E3" w14:textId="77777777" w:rsidR="002F5F72" w:rsidRPr="004C6D77" w:rsidRDefault="002F5F72" w:rsidP="002F5F72">
      <w:pPr>
        <w:rPr>
          <w:b/>
          <w:sz w:val="20"/>
          <w:szCs w:val="20"/>
          <w:lang w:val="sv-SE"/>
        </w:rPr>
      </w:pPr>
    </w:p>
    <w:p w14:paraId="7CC57627" w14:textId="77777777" w:rsidR="002F5F72" w:rsidRPr="004C6D77" w:rsidRDefault="002F5F72" w:rsidP="002F5F72">
      <w:pPr>
        <w:rPr>
          <w:b/>
          <w:sz w:val="20"/>
          <w:szCs w:val="20"/>
          <w:lang w:val="sv-SE"/>
        </w:rPr>
      </w:pPr>
      <w:r w:rsidRPr="004C6D77">
        <w:rPr>
          <w:b/>
          <w:sz w:val="20"/>
          <w:szCs w:val="20"/>
          <w:lang w:val="sv-SE"/>
        </w:rPr>
        <w:t>Datum: …………………………</w:t>
      </w:r>
      <w:r w:rsidR="007F47E8" w:rsidRPr="004C6D77">
        <w:rPr>
          <w:b/>
          <w:sz w:val="20"/>
          <w:szCs w:val="20"/>
          <w:lang w:val="sv-SE"/>
        </w:rPr>
        <w:t>………………………</w:t>
      </w:r>
    </w:p>
    <w:p w14:paraId="3E52BB51" w14:textId="77777777" w:rsidR="002F5F72" w:rsidRPr="004C6D77" w:rsidRDefault="002F5F72" w:rsidP="002F5F72">
      <w:pPr>
        <w:rPr>
          <w:b/>
          <w:sz w:val="20"/>
          <w:szCs w:val="20"/>
          <w:lang w:val="sv-SE"/>
        </w:rPr>
      </w:pPr>
    </w:p>
    <w:p w14:paraId="06E8E3BA" w14:textId="15FFD58E" w:rsidR="002F5F72" w:rsidRDefault="002F5F72" w:rsidP="00000AB0">
      <w:pPr>
        <w:spacing w:line="480" w:lineRule="auto"/>
        <w:rPr>
          <w:b/>
          <w:lang w:val="sv-SE"/>
        </w:rPr>
      </w:pPr>
      <w:r w:rsidRPr="004C6D77">
        <w:rPr>
          <w:b/>
          <w:sz w:val="20"/>
          <w:szCs w:val="20"/>
          <w:lang w:val="sv-SE"/>
        </w:rPr>
        <w:t xml:space="preserve">Typ av </w:t>
      </w:r>
      <w:r w:rsidR="008F1F27">
        <w:rPr>
          <w:b/>
          <w:sz w:val="20"/>
          <w:szCs w:val="20"/>
          <w:lang w:val="sv-SE"/>
        </w:rPr>
        <w:t>event</w:t>
      </w:r>
      <w:r w:rsidR="00764206">
        <w:rPr>
          <w:b/>
          <w:sz w:val="20"/>
          <w:szCs w:val="20"/>
          <w:lang w:val="sv-SE"/>
        </w:rPr>
        <w:t xml:space="preserve"> (ex rond, undervisningstillfälle, </w:t>
      </w:r>
      <w:proofErr w:type="spellStart"/>
      <w:r w:rsidR="006B493E">
        <w:rPr>
          <w:b/>
          <w:sz w:val="20"/>
          <w:szCs w:val="20"/>
          <w:lang w:val="sv-SE"/>
        </w:rPr>
        <w:t>JournalClub</w:t>
      </w:r>
      <w:proofErr w:type="spellEnd"/>
      <w:r w:rsidR="006B493E">
        <w:rPr>
          <w:b/>
          <w:sz w:val="20"/>
          <w:szCs w:val="20"/>
          <w:lang w:val="sv-SE"/>
        </w:rPr>
        <w:t xml:space="preserve">, </w:t>
      </w:r>
      <w:r w:rsidR="00764206">
        <w:rPr>
          <w:b/>
          <w:sz w:val="20"/>
          <w:szCs w:val="20"/>
          <w:lang w:val="sv-SE"/>
        </w:rPr>
        <w:t>handledning av BMA eller randande läkare)</w:t>
      </w:r>
      <w:r w:rsidRPr="004C6D77">
        <w:rPr>
          <w:b/>
          <w:sz w:val="20"/>
          <w:szCs w:val="20"/>
          <w:lang w:val="sv-SE"/>
        </w:rPr>
        <w:t>:</w:t>
      </w:r>
      <w:r w:rsidRPr="00D0191A">
        <w:rPr>
          <w:b/>
          <w:lang w:val="sv-SE"/>
        </w:rPr>
        <w:t xml:space="preserve"> </w:t>
      </w:r>
      <w:r>
        <w:rPr>
          <w:b/>
          <w:lang w:val="sv-SE"/>
        </w:rPr>
        <w:t>………………………</w:t>
      </w:r>
      <w:r w:rsidR="007F47E8">
        <w:rPr>
          <w:b/>
          <w:lang w:val="sv-SE"/>
        </w:rPr>
        <w:t>………</w:t>
      </w:r>
      <w:r w:rsidR="004C6D77">
        <w:rPr>
          <w:b/>
          <w:lang w:val="sv-SE"/>
        </w:rPr>
        <w:t>………………………………………………………………………</w:t>
      </w:r>
    </w:p>
    <w:p w14:paraId="655F41D0" w14:textId="11CFAC23" w:rsidR="002F5F72" w:rsidRPr="006C0279" w:rsidRDefault="00016A6F" w:rsidP="002F5F72">
      <w:pPr>
        <w:rPr>
          <w:i/>
          <w:sz w:val="20"/>
          <w:szCs w:val="20"/>
          <w:lang w:val="sv-SE"/>
        </w:rPr>
      </w:pPr>
      <w:r w:rsidRPr="006C0279">
        <w:rPr>
          <w:i/>
          <w:sz w:val="20"/>
          <w:szCs w:val="20"/>
          <w:lang w:val="sv-SE"/>
        </w:rPr>
        <w:t>B</w:t>
      </w:r>
      <w:r w:rsidR="002F5F72" w:rsidRPr="006C0279">
        <w:rPr>
          <w:i/>
          <w:sz w:val="20"/>
          <w:szCs w:val="20"/>
          <w:lang w:val="sv-SE"/>
        </w:rPr>
        <w:t xml:space="preserve">edömaren </w:t>
      </w:r>
      <w:r w:rsidR="008F1F27">
        <w:rPr>
          <w:i/>
          <w:sz w:val="20"/>
          <w:szCs w:val="20"/>
          <w:lang w:val="sv-SE"/>
        </w:rPr>
        <w:t xml:space="preserve">och ST-läkare </w:t>
      </w:r>
      <w:r w:rsidR="002F5F72" w:rsidRPr="006C0279">
        <w:rPr>
          <w:i/>
          <w:sz w:val="20"/>
          <w:szCs w:val="20"/>
          <w:lang w:val="sv-SE"/>
        </w:rPr>
        <w:t xml:space="preserve">väljer </w:t>
      </w:r>
      <w:r w:rsidR="008F1F27">
        <w:rPr>
          <w:i/>
          <w:sz w:val="20"/>
          <w:szCs w:val="20"/>
          <w:lang w:val="sv-SE"/>
        </w:rPr>
        <w:t>en</w:t>
      </w:r>
      <w:r w:rsidR="00764206">
        <w:rPr>
          <w:i/>
          <w:sz w:val="20"/>
          <w:szCs w:val="20"/>
          <w:lang w:val="sv-SE"/>
        </w:rPr>
        <w:t xml:space="preserve"> </w:t>
      </w:r>
      <w:r w:rsidR="008F1F27">
        <w:rPr>
          <w:i/>
          <w:sz w:val="20"/>
          <w:szCs w:val="20"/>
          <w:lang w:val="sv-SE"/>
        </w:rPr>
        <w:t>rond</w:t>
      </w:r>
      <w:r w:rsidR="00764206">
        <w:rPr>
          <w:i/>
          <w:sz w:val="20"/>
          <w:szCs w:val="20"/>
          <w:lang w:val="sv-SE"/>
        </w:rPr>
        <w:t xml:space="preserve">, </w:t>
      </w:r>
      <w:r w:rsidR="008F1F27">
        <w:rPr>
          <w:i/>
          <w:sz w:val="20"/>
          <w:szCs w:val="20"/>
          <w:lang w:val="sv-SE"/>
        </w:rPr>
        <w:t>ett undervisningstillfälle</w:t>
      </w:r>
      <w:r w:rsidR="00764206">
        <w:rPr>
          <w:i/>
          <w:sz w:val="20"/>
          <w:szCs w:val="20"/>
          <w:lang w:val="sv-SE"/>
        </w:rPr>
        <w:t xml:space="preserve"> eller ett handledningstillfälle</w:t>
      </w:r>
      <w:r w:rsidR="008F1F27">
        <w:rPr>
          <w:i/>
          <w:sz w:val="20"/>
          <w:szCs w:val="20"/>
          <w:lang w:val="sv-SE"/>
        </w:rPr>
        <w:t xml:space="preserve"> för utvärdering</w:t>
      </w:r>
      <w:r w:rsidR="002F5F72" w:rsidRPr="006C0279">
        <w:rPr>
          <w:i/>
          <w:sz w:val="20"/>
          <w:szCs w:val="20"/>
          <w:lang w:val="sv-SE"/>
        </w:rPr>
        <w:t>.</w:t>
      </w:r>
      <w:r w:rsidRPr="006C0279">
        <w:rPr>
          <w:i/>
          <w:sz w:val="20"/>
          <w:szCs w:val="20"/>
          <w:lang w:val="sv-SE"/>
        </w:rPr>
        <w:t xml:space="preserve"> </w:t>
      </w:r>
    </w:p>
    <w:p w14:paraId="126CA627" w14:textId="47D7B773" w:rsidR="002F5F72" w:rsidRPr="006C0279" w:rsidRDefault="00CB32C8" w:rsidP="002F5F72">
      <w:pPr>
        <w:rPr>
          <w:i/>
          <w:sz w:val="20"/>
          <w:szCs w:val="20"/>
          <w:lang w:val="sv-SE"/>
        </w:rPr>
      </w:pPr>
      <w:r w:rsidRPr="006C0279">
        <w:rPr>
          <w:i/>
          <w:color w:val="000000"/>
          <w:sz w:val="20"/>
          <w:szCs w:val="20"/>
          <w:lang w:val="sv-SE"/>
        </w:rPr>
        <w:t xml:space="preserve">ST-läkaren och bedömaren har sedan en gemensam diskussion kring aktuella </w:t>
      </w:r>
      <w:r w:rsidR="00764206">
        <w:rPr>
          <w:i/>
          <w:color w:val="000000"/>
          <w:sz w:val="20"/>
          <w:szCs w:val="20"/>
          <w:lang w:val="sv-SE"/>
        </w:rPr>
        <w:t>event</w:t>
      </w:r>
      <w:r w:rsidRPr="006C0279">
        <w:rPr>
          <w:i/>
          <w:color w:val="000000"/>
          <w:sz w:val="20"/>
          <w:szCs w:val="20"/>
          <w:lang w:val="sv-SE"/>
        </w:rPr>
        <w:t xml:space="preserve"> och i samband med detta gör bedömaren anteckningar i mallen samt ger en </w:t>
      </w:r>
      <w:r w:rsidR="002F5F72" w:rsidRPr="006C0279">
        <w:rPr>
          <w:i/>
          <w:sz w:val="20"/>
          <w:szCs w:val="20"/>
          <w:lang w:val="sv-SE"/>
        </w:rPr>
        <w:t xml:space="preserve">så omfattande återkoppling som möjligt, inkluderande det som varit särskilt bra samt eventuella förslag om förbättringar. </w:t>
      </w:r>
      <w:r w:rsidRPr="006C0279">
        <w:rPr>
          <w:i/>
          <w:sz w:val="20"/>
          <w:szCs w:val="20"/>
          <w:lang w:val="sv-SE"/>
        </w:rPr>
        <w:t>Anteckningar i mallen görs av bedömaren under och/ eller efter bedömningstillfället.</w:t>
      </w:r>
    </w:p>
    <w:p w14:paraId="6D2ED49F" w14:textId="77777777" w:rsidR="002F5F72" w:rsidRPr="006C0279" w:rsidRDefault="002F5F72" w:rsidP="002F5F72">
      <w:pPr>
        <w:rPr>
          <w:i/>
          <w:sz w:val="20"/>
          <w:szCs w:val="20"/>
          <w:lang w:val="sv-SE"/>
        </w:rPr>
      </w:pPr>
    </w:p>
    <w:p w14:paraId="389FC947" w14:textId="513F369E" w:rsidR="002F5F72" w:rsidRPr="006C0279" w:rsidRDefault="002F5F72" w:rsidP="002F5F72">
      <w:pPr>
        <w:rPr>
          <w:i/>
          <w:sz w:val="20"/>
          <w:szCs w:val="20"/>
          <w:lang w:val="sv-SE"/>
        </w:rPr>
      </w:pPr>
      <w:bookmarkStart w:id="0" w:name="_Hlk157608511"/>
      <w:r w:rsidRPr="006C0279">
        <w:rPr>
          <w:i/>
          <w:sz w:val="20"/>
          <w:szCs w:val="20"/>
          <w:lang w:val="sv-SE"/>
        </w:rPr>
        <w:t xml:space="preserve">Bedömningsmallen </w:t>
      </w:r>
      <w:r w:rsidR="0004473C">
        <w:rPr>
          <w:i/>
          <w:sz w:val="20"/>
          <w:szCs w:val="20"/>
          <w:lang w:val="sv-SE"/>
        </w:rPr>
        <w:t>innehåller viktiga frågor och moment som bör utvärderas samt</w:t>
      </w:r>
      <w:r w:rsidR="00BE4112" w:rsidRPr="006C0279">
        <w:rPr>
          <w:i/>
          <w:sz w:val="20"/>
          <w:szCs w:val="20"/>
          <w:lang w:val="sv-SE"/>
        </w:rPr>
        <w:t xml:space="preserve"> </w:t>
      </w:r>
      <w:bookmarkEnd w:id="0"/>
      <w:r w:rsidR="00BE4112" w:rsidRPr="006C0279">
        <w:rPr>
          <w:i/>
          <w:sz w:val="20"/>
          <w:szCs w:val="20"/>
          <w:lang w:val="sv-SE"/>
        </w:rPr>
        <w:t>i</w:t>
      </w:r>
      <w:r w:rsidRPr="006C0279">
        <w:rPr>
          <w:i/>
          <w:sz w:val="20"/>
          <w:szCs w:val="20"/>
          <w:lang w:val="sv-SE"/>
        </w:rPr>
        <w:t xml:space="preserve"> kolumnen till höger anges vad som varit särskilt bra och vad som </w:t>
      </w:r>
      <w:r w:rsidR="00016A6F" w:rsidRPr="006C0279">
        <w:rPr>
          <w:i/>
          <w:sz w:val="20"/>
          <w:szCs w:val="20"/>
          <w:lang w:val="sv-SE"/>
        </w:rPr>
        <w:t>behöver</w:t>
      </w:r>
      <w:r w:rsidRPr="006C0279">
        <w:rPr>
          <w:i/>
          <w:sz w:val="20"/>
          <w:szCs w:val="20"/>
          <w:lang w:val="sv-SE"/>
        </w:rPr>
        <w:t xml:space="preserve"> förbättras</w:t>
      </w:r>
      <w:r w:rsidR="00000AB0" w:rsidRPr="006C0279">
        <w:rPr>
          <w:i/>
          <w:sz w:val="20"/>
          <w:szCs w:val="20"/>
          <w:lang w:val="sv-SE"/>
        </w:rPr>
        <w:t>/utvecklas</w:t>
      </w:r>
      <w:r w:rsidRPr="006C0279">
        <w:rPr>
          <w:i/>
          <w:sz w:val="20"/>
          <w:szCs w:val="20"/>
          <w:lang w:val="sv-SE"/>
        </w:rPr>
        <w:t>.</w:t>
      </w:r>
      <w:r w:rsidR="00000AB0" w:rsidRPr="006C0279">
        <w:rPr>
          <w:i/>
          <w:sz w:val="20"/>
          <w:szCs w:val="20"/>
          <w:lang w:val="sv-SE"/>
        </w:rPr>
        <w:t xml:space="preserve"> </w:t>
      </w:r>
      <w:r w:rsidRPr="006C0279">
        <w:rPr>
          <w:i/>
          <w:sz w:val="20"/>
          <w:szCs w:val="20"/>
          <w:lang w:val="sv-SE"/>
        </w:rPr>
        <w:t>Såväl bedömaren som ST-läkaren ger också en sammanfattande bedömning av hela prestationen. Denna bedömningsmall lämnas sedan till ST-läkaren.</w:t>
      </w:r>
    </w:p>
    <w:p w14:paraId="64F989D3" w14:textId="77777777" w:rsidR="002F5F72" w:rsidRPr="006C0279" w:rsidRDefault="002F5F72" w:rsidP="002F5F72">
      <w:pPr>
        <w:rPr>
          <w:i/>
          <w:sz w:val="20"/>
          <w:szCs w:val="20"/>
          <w:lang w:val="sv-SE"/>
        </w:rPr>
      </w:pPr>
    </w:p>
    <w:p w14:paraId="4E736D92" w14:textId="232DF5E7" w:rsidR="002F5F72" w:rsidRPr="006C0279" w:rsidRDefault="002F5F72" w:rsidP="002F5F72">
      <w:pPr>
        <w:rPr>
          <w:b/>
          <w:sz w:val="20"/>
          <w:szCs w:val="20"/>
          <w:lang w:val="sv-SE"/>
        </w:rPr>
      </w:pPr>
      <w:r w:rsidRPr="006C0279">
        <w:rPr>
          <w:b/>
          <w:sz w:val="20"/>
          <w:szCs w:val="20"/>
          <w:lang w:val="sv-SE"/>
        </w:rPr>
        <w:t>ST-läkarens egen sammanfattande bedömning</w:t>
      </w:r>
      <w:r w:rsidR="006C0279">
        <w:rPr>
          <w:b/>
          <w:sz w:val="20"/>
          <w:szCs w:val="20"/>
          <w:lang w:val="sv-SE"/>
        </w:rPr>
        <w:t xml:space="preserve"> avs. grad av självständighet (enl</w:t>
      </w:r>
      <w:r w:rsidR="004E4B3C">
        <w:rPr>
          <w:b/>
          <w:sz w:val="20"/>
          <w:szCs w:val="20"/>
          <w:lang w:val="sv-SE"/>
        </w:rPr>
        <w:t>.</w:t>
      </w:r>
      <w:r w:rsidR="006C0279">
        <w:rPr>
          <w:b/>
          <w:sz w:val="20"/>
          <w:szCs w:val="20"/>
          <w:lang w:val="sv-SE"/>
        </w:rPr>
        <w:t xml:space="preserve"> nedan)</w:t>
      </w:r>
      <w:r w:rsidRPr="006C0279">
        <w:rPr>
          <w:b/>
          <w:sz w:val="20"/>
          <w:szCs w:val="20"/>
          <w:lang w:val="sv-SE"/>
        </w:rPr>
        <w:t xml:space="preserve"> </w:t>
      </w:r>
    </w:p>
    <w:p w14:paraId="3D3F6C3B" w14:textId="77777777" w:rsidR="002F5F72" w:rsidRDefault="002F5F72" w:rsidP="002F5F72">
      <w:pPr>
        <w:rPr>
          <w:b/>
          <w:lang w:val="sv-SE"/>
        </w:rPr>
      </w:pPr>
    </w:p>
    <w:p w14:paraId="4527E661" w14:textId="77777777" w:rsidR="002F5F72" w:rsidRDefault="002F5F72" w:rsidP="002F5F72">
      <w:pPr>
        <w:spacing w:line="360" w:lineRule="auto"/>
        <w:rPr>
          <w:b/>
          <w:lang w:val="sv-SE"/>
        </w:rPr>
      </w:pPr>
      <w:r>
        <w:rPr>
          <w:b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7F47E8">
        <w:rPr>
          <w:b/>
          <w:lang w:val="sv-SE"/>
        </w:rPr>
        <w:t>……………………</w:t>
      </w:r>
    </w:p>
    <w:p w14:paraId="2B1D7B8E" w14:textId="353F673A" w:rsidR="004C6D77" w:rsidRPr="00E63CF6" w:rsidRDefault="002F5F72" w:rsidP="004C6D77">
      <w:pPr>
        <w:rPr>
          <w:b/>
          <w:sz w:val="20"/>
          <w:szCs w:val="20"/>
          <w:lang w:val="sv-SE"/>
        </w:rPr>
      </w:pPr>
      <w:r w:rsidRPr="00E63CF6">
        <w:rPr>
          <w:b/>
          <w:sz w:val="20"/>
          <w:szCs w:val="20"/>
          <w:lang w:val="sv-SE"/>
        </w:rPr>
        <w:t>Bedömarens sammanfattande bedömning</w:t>
      </w:r>
      <w:r w:rsidR="006C0279" w:rsidRPr="00E63CF6">
        <w:rPr>
          <w:b/>
          <w:sz w:val="20"/>
          <w:szCs w:val="20"/>
          <w:lang w:val="sv-SE"/>
        </w:rPr>
        <w:t xml:space="preserve"> avs. grad av självständighet (enl</w:t>
      </w:r>
      <w:r w:rsidR="004E4B3C" w:rsidRPr="00E63CF6">
        <w:rPr>
          <w:b/>
          <w:sz w:val="20"/>
          <w:szCs w:val="20"/>
          <w:lang w:val="sv-SE"/>
        </w:rPr>
        <w:t>.</w:t>
      </w:r>
      <w:r w:rsidR="006C0279" w:rsidRPr="00E63CF6">
        <w:rPr>
          <w:b/>
          <w:sz w:val="20"/>
          <w:szCs w:val="20"/>
          <w:lang w:val="sv-SE"/>
        </w:rPr>
        <w:t xml:space="preserve"> nedan)</w:t>
      </w:r>
    </w:p>
    <w:p w14:paraId="5B1C0E5D" w14:textId="6D63DCE0" w:rsidR="006C0279" w:rsidRPr="006C0279" w:rsidRDefault="006C0279" w:rsidP="004C6D77">
      <w:pPr>
        <w:rPr>
          <w:b/>
          <w:sz w:val="20"/>
          <w:szCs w:val="20"/>
          <w:lang w:val="sv-SE"/>
        </w:rPr>
      </w:pPr>
      <w:r w:rsidRPr="006C0279">
        <w:rPr>
          <w:b/>
          <w:sz w:val="20"/>
          <w:szCs w:val="20"/>
          <w:lang w:val="sv-SE"/>
        </w:rPr>
        <w:t xml:space="preserve"> </w:t>
      </w:r>
    </w:p>
    <w:p w14:paraId="3C65FB6B" w14:textId="4FCBDA04" w:rsidR="002F5F72" w:rsidRDefault="002F5F72" w:rsidP="004C6D77">
      <w:pPr>
        <w:spacing w:line="360" w:lineRule="auto"/>
        <w:rPr>
          <w:b/>
          <w:lang w:val="sv-SE"/>
        </w:rPr>
      </w:pPr>
      <w:r>
        <w:rPr>
          <w:b/>
          <w:lang w:val="sv-SE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7F47E8">
        <w:rPr>
          <w:b/>
          <w:lang w:val="sv-SE"/>
        </w:rPr>
        <w:t>……………………</w:t>
      </w:r>
    </w:p>
    <w:p w14:paraId="5A77A990" w14:textId="3E3430C0" w:rsidR="004C6D77" w:rsidRDefault="004C6D77" w:rsidP="004C6D77">
      <w:pPr>
        <w:spacing w:line="360" w:lineRule="auto"/>
        <w:rPr>
          <w:b/>
          <w:lang w:val="sv-SE"/>
        </w:rPr>
      </w:pPr>
      <w:r>
        <w:rPr>
          <w:b/>
          <w:lang w:val="sv-SE"/>
        </w:rPr>
        <w:t>…………………………………………………………………………………………………………</w:t>
      </w:r>
    </w:p>
    <w:p w14:paraId="2F6B05DF" w14:textId="64E5D4EB" w:rsidR="002F5F72" w:rsidRPr="00BC5C44" w:rsidRDefault="002F5F72" w:rsidP="002F5F72">
      <w:pPr>
        <w:spacing w:line="360" w:lineRule="auto"/>
        <w:rPr>
          <w:b/>
          <w:lang w:val="sv-SE"/>
        </w:rPr>
      </w:pPr>
    </w:p>
    <w:p w14:paraId="0103441F" w14:textId="2D91252D" w:rsidR="00DE131C" w:rsidRDefault="00DE131C" w:rsidP="002F5F72">
      <w:pPr>
        <w:rPr>
          <w:i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8F4135" w:rsidRPr="00125EEC" w14:paraId="70867C87" w14:textId="77777777" w:rsidTr="00681783">
        <w:tc>
          <w:tcPr>
            <w:tcW w:w="9212" w:type="dxa"/>
            <w:gridSpan w:val="5"/>
          </w:tcPr>
          <w:p w14:paraId="45D7528B" w14:textId="77777777" w:rsidR="008F4135" w:rsidRPr="008F4135" w:rsidRDefault="008F4135" w:rsidP="00681783">
            <w:pPr>
              <w:rPr>
                <w:rFonts w:cstheme="minorHAnsi"/>
                <w:b/>
                <w:bCs/>
                <w:sz w:val="16"/>
                <w:szCs w:val="16"/>
                <w:lang w:val="sv-SE"/>
              </w:rPr>
            </w:pPr>
            <w:r w:rsidRPr="008F4135">
              <w:rPr>
                <w:rFonts w:cstheme="minorHAnsi"/>
                <w:b/>
                <w:bCs/>
                <w:sz w:val="16"/>
                <w:szCs w:val="16"/>
                <w:lang w:val="sv-SE"/>
              </w:rPr>
              <w:t>Definitioner att använda för bedömning av ST-läkares kompetens och grad av självständighet</w:t>
            </w:r>
          </w:p>
        </w:tc>
      </w:tr>
      <w:tr w:rsidR="008F4135" w:rsidRPr="00125EEC" w14:paraId="0FE2FA4E" w14:textId="77777777" w:rsidTr="00681783">
        <w:tc>
          <w:tcPr>
            <w:tcW w:w="1842" w:type="dxa"/>
          </w:tcPr>
          <w:p w14:paraId="07F5C757" w14:textId="0749495E" w:rsidR="008F4135" w:rsidRPr="008F4135" w:rsidRDefault="008F4135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ST-läkaren behöver hjälp med alla moment i </w:t>
            </w:r>
            <w:r w:rsidR="00734D0A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eventet</w:t>
            </w:r>
          </w:p>
        </w:tc>
        <w:tc>
          <w:tcPr>
            <w:tcW w:w="1842" w:type="dxa"/>
          </w:tcPr>
          <w:p w14:paraId="7AED0A7A" w14:textId="77777777" w:rsidR="008F4135" w:rsidRPr="008F4135" w:rsidRDefault="008F4135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ST-läkaren klarar många moment själv med </w:t>
            </w:r>
            <w:r w:rsidRPr="008F413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v-SE"/>
              </w:rPr>
              <w:t>proaktiv handledning</w:t>
            </w:r>
          </w:p>
        </w:tc>
        <w:tc>
          <w:tcPr>
            <w:tcW w:w="1842" w:type="dxa"/>
          </w:tcPr>
          <w:p w14:paraId="72B7DB29" w14:textId="77777777" w:rsidR="008F4135" w:rsidRPr="008F4135" w:rsidRDefault="008F4135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ST-läkaren klarar nästan alla moment själv med </w:t>
            </w:r>
            <w:r w:rsidRPr="008F413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v-SE"/>
              </w:rPr>
              <w:t>reaktiv handledning</w:t>
            </w:r>
          </w:p>
        </w:tc>
        <w:tc>
          <w:tcPr>
            <w:tcW w:w="1843" w:type="dxa"/>
          </w:tcPr>
          <w:p w14:paraId="125FA304" w14:textId="77777777" w:rsidR="008F4135" w:rsidRPr="008F4135" w:rsidRDefault="008F4135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ST-läkaren klarar alla moment </w:t>
            </w:r>
            <w:r w:rsidRPr="008F4135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v-SE"/>
              </w:rPr>
              <w:t>självständigt</w:t>
            </w:r>
          </w:p>
        </w:tc>
        <w:tc>
          <w:tcPr>
            <w:tcW w:w="1843" w:type="dxa"/>
          </w:tcPr>
          <w:p w14:paraId="79FD9250" w14:textId="77777777" w:rsidR="008F4135" w:rsidRPr="008F4135" w:rsidRDefault="008F4135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ST-läkaren har uppvisat kompetens i handläggningen och i att själv handleda andra liknande medicinska fall</w:t>
            </w:r>
          </w:p>
        </w:tc>
      </w:tr>
      <w:tr w:rsidR="008F4135" w:rsidRPr="00125EEC" w14:paraId="0900A8FB" w14:textId="77777777" w:rsidTr="00681783">
        <w:tc>
          <w:tcPr>
            <w:tcW w:w="1842" w:type="dxa"/>
          </w:tcPr>
          <w:p w14:paraId="11A943E7" w14:textId="26EF238B" w:rsidR="008F4135" w:rsidRPr="008F4135" w:rsidRDefault="008F4135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Detta kan vara ett </w:t>
            </w:r>
            <w:r w:rsidR="00734D0A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event </w:t>
            </w: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som är helt nytt för ST-läkaren</w:t>
            </w:r>
            <w:r w:rsidR="00734D0A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,</w:t>
            </w: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 eller så borde läkaren </w:t>
            </w:r>
            <w:r w:rsidR="00734D0A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ha kunskap om det,</w:t>
            </w: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 men kan ändå inte utföra någon del, inte ens med stöd</w:t>
            </w:r>
          </w:p>
        </w:tc>
        <w:tc>
          <w:tcPr>
            <w:tcW w:w="1842" w:type="dxa"/>
          </w:tcPr>
          <w:p w14:paraId="259EA5EC" w14:textId="7BD8CD41" w:rsidR="008F4135" w:rsidRPr="008F4135" w:rsidRDefault="008F4135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8F413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sv-SE"/>
              </w:rPr>
              <w:t>Proaktiv handledning</w:t>
            </w: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 betyder att bedömaren </w:t>
            </w:r>
            <w:r w:rsidR="00734D0A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aktivt måste  </w:t>
            </w: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ingripa</w:t>
            </w:r>
            <w:r w:rsidR="00734D0A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 i eventet </w:t>
            </w: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eftersom ST-läkaren uppvisar för stora kunskapsluckor</w:t>
            </w:r>
          </w:p>
        </w:tc>
        <w:tc>
          <w:tcPr>
            <w:tcW w:w="1842" w:type="dxa"/>
          </w:tcPr>
          <w:p w14:paraId="525020A1" w14:textId="57008443" w:rsidR="008F4135" w:rsidRPr="008F4135" w:rsidRDefault="008F4135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8F413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sv-SE"/>
              </w:rPr>
              <w:t>Reaktiv handledning</w:t>
            </w: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 </w:t>
            </w:r>
            <w:r w:rsidR="00734D0A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är </w:t>
            </w: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när bedömaren uppfattar att </w:t>
            </w:r>
            <w:r w:rsidR="00734D0A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eventet </w:t>
            </w: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genomförs tillfredställande men vill ändå lägga till förslag för förbättring</w:t>
            </w:r>
          </w:p>
        </w:tc>
        <w:tc>
          <w:tcPr>
            <w:tcW w:w="1843" w:type="dxa"/>
          </w:tcPr>
          <w:p w14:paraId="6700AEC8" w14:textId="008142B1" w:rsidR="008F4135" w:rsidRPr="008F4135" w:rsidRDefault="008F4135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8F4135">
              <w:rPr>
                <w:rFonts w:asciiTheme="minorHAnsi" w:hAnsiTheme="minorHAnsi" w:cstheme="minorHAnsi"/>
                <w:i/>
                <w:iCs/>
                <w:sz w:val="16"/>
                <w:szCs w:val="16"/>
                <w:lang w:val="sv-SE"/>
              </w:rPr>
              <w:t>Självständigt</w:t>
            </w: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 betyder att ST-läkaren </w:t>
            </w:r>
            <w:r w:rsidR="00734D0A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genomför  eventet </w:t>
            </w: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utan att något behöver tilläggas och är redo att göra det helt utan stöd</w:t>
            </w:r>
          </w:p>
        </w:tc>
        <w:tc>
          <w:tcPr>
            <w:tcW w:w="1843" w:type="dxa"/>
          </w:tcPr>
          <w:p w14:paraId="203E16E2" w14:textId="00A9DF2D" w:rsidR="008F4135" w:rsidRPr="008F4135" w:rsidRDefault="008F4135" w:rsidP="00681783">
            <w:pPr>
              <w:rPr>
                <w:rFonts w:asciiTheme="minorHAnsi" w:hAnsiTheme="minorHAnsi" w:cstheme="minorHAnsi"/>
                <w:sz w:val="16"/>
                <w:szCs w:val="16"/>
                <w:lang w:val="sv-SE"/>
              </w:rPr>
            </w:pP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Handleda betyder att ST-läkaren både kan </w:t>
            </w:r>
            <w:r w:rsidR="00734D0A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 xml:space="preserve">genomföra eventet </w:t>
            </w:r>
            <w:r w:rsidRPr="008F4135">
              <w:rPr>
                <w:rFonts w:asciiTheme="minorHAnsi" w:hAnsiTheme="minorHAnsi" w:cstheme="minorHAnsi"/>
                <w:sz w:val="16"/>
                <w:szCs w:val="16"/>
                <w:lang w:val="sv-SE"/>
              </w:rPr>
              <w:t>föredömligt och handleda andra i liknande situationer</w:t>
            </w:r>
          </w:p>
        </w:tc>
      </w:tr>
    </w:tbl>
    <w:p w14:paraId="755911FB" w14:textId="5A35324B" w:rsidR="00DE131C" w:rsidRDefault="00DE131C" w:rsidP="002F5F72">
      <w:pPr>
        <w:rPr>
          <w:i/>
          <w:lang w:val="sv-SE"/>
        </w:rPr>
      </w:pPr>
    </w:p>
    <w:p w14:paraId="7F3DD7BE" w14:textId="1F93FBE3" w:rsidR="006C0279" w:rsidRDefault="006C0279" w:rsidP="002F5F72">
      <w:pPr>
        <w:rPr>
          <w:lang w:val="sv-SE"/>
        </w:rPr>
      </w:pPr>
    </w:p>
    <w:p w14:paraId="0906411F" w14:textId="77777777" w:rsidR="00734D0A" w:rsidRDefault="00734D0A" w:rsidP="002F5F72">
      <w:pPr>
        <w:rPr>
          <w:lang w:val="sv-SE"/>
        </w:rPr>
      </w:pPr>
    </w:p>
    <w:p w14:paraId="0B32F0AF" w14:textId="77777777" w:rsidR="008F1F27" w:rsidRPr="00C672B3" w:rsidRDefault="008F1F27" w:rsidP="002F5F72">
      <w:pPr>
        <w:rPr>
          <w:lang w:val="sv-S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6242"/>
      </w:tblGrid>
      <w:tr w:rsidR="0004473C" w:rsidRPr="00125EEC" w14:paraId="331AEB7D" w14:textId="77777777" w:rsidTr="0004473C">
        <w:trPr>
          <w:trHeight w:val="558"/>
        </w:trPr>
        <w:tc>
          <w:tcPr>
            <w:tcW w:w="3534" w:type="dxa"/>
            <w:shd w:val="clear" w:color="auto" w:fill="auto"/>
          </w:tcPr>
          <w:p w14:paraId="106B1628" w14:textId="77777777" w:rsidR="0004473C" w:rsidRPr="00057623" w:rsidRDefault="0004473C" w:rsidP="00F42CA4">
            <w:pPr>
              <w:rPr>
                <w:b/>
                <w:lang w:val="sv-SE"/>
              </w:rPr>
            </w:pPr>
          </w:p>
        </w:tc>
        <w:tc>
          <w:tcPr>
            <w:tcW w:w="6242" w:type="dxa"/>
            <w:shd w:val="clear" w:color="auto" w:fill="auto"/>
          </w:tcPr>
          <w:p w14:paraId="41C2808C" w14:textId="00F2D135" w:rsidR="0004473C" w:rsidRPr="00016A6F" w:rsidRDefault="0004473C" w:rsidP="00F42CA4">
            <w:pPr>
              <w:rPr>
                <w:b/>
                <w:lang w:val="sv-SE"/>
              </w:rPr>
            </w:pPr>
            <w:r w:rsidRPr="00016A6F">
              <w:rPr>
                <w:b/>
                <w:lang w:val="sv-SE"/>
              </w:rPr>
              <w:t>Vad var särskilt bra?</w:t>
            </w:r>
          </w:p>
          <w:p w14:paraId="5DCA408B" w14:textId="5051C224" w:rsidR="0004473C" w:rsidRPr="00016A6F" w:rsidRDefault="0004473C" w:rsidP="00016A6F">
            <w:pPr>
              <w:rPr>
                <w:b/>
                <w:lang w:val="sv-SE"/>
              </w:rPr>
            </w:pPr>
            <w:r w:rsidRPr="00016A6F">
              <w:rPr>
                <w:b/>
                <w:lang w:val="sv-SE"/>
              </w:rPr>
              <w:t xml:space="preserve">Vad </w:t>
            </w:r>
            <w:r w:rsidR="00125EEC">
              <w:rPr>
                <w:b/>
                <w:lang w:val="sv-SE"/>
              </w:rPr>
              <w:t>kan</w:t>
            </w:r>
            <w:r w:rsidRPr="00016A6F">
              <w:rPr>
                <w:b/>
                <w:lang w:val="sv-SE"/>
              </w:rPr>
              <w:t xml:space="preserve"> förbättras?</w:t>
            </w:r>
          </w:p>
        </w:tc>
      </w:tr>
      <w:tr w:rsidR="0004473C" w:rsidRPr="00E01E21" w14:paraId="2DF739CA" w14:textId="77777777" w:rsidTr="00125EEC">
        <w:trPr>
          <w:trHeight w:val="1416"/>
        </w:trPr>
        <w:tc>
          <w:tcPr>
            <w:tcW w:w="3534" w:type="dxa"/>
            <w:shd w:val="clear" w:color="auto" w:fill="auto"/>
          </w:tcPr>
          <w:p w14:paraId="79A5748D" w14:textId="572D0D28" w:rsidR="0004473C" w:rsidRPr="00057623" w:rsidRDefault="0004473C" w:rsidP="00F42CA4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Är väl förberedd</w:t>
            </w:r>
          </w:p>
          <w:p w14:paraId="5B752B93" w14:textId="457C8051" w:rsidR="0004473C" w:rsidRPr="00057623" w:rsidRDefault="0004473C" w:rsidP="00F42CA4">
            <w:pPr>
              <w:rPr>
                <w:b/>
                <w:lang w:val="sv-SE"/>
              </w:rPr>
            </w:pPr>
          </w:p>
        </w:tc>
        <w:tc>
          <w:tcPr>
            <w:tcW w:w="6242" w:type="dxa"/>
            <w:shd w:val="clear" w:color="auto" w:fill="auto"/>
          </w:tcPr>
          <w:p w14:paraId="7D407C8D" w14:textId="076198D8" w:rsidR="0004473C" w:rsidRPr="00057623" w:rsidRDefault="0004473C" w:rsidP="00F42CA4">
            <w:pPr>
              <w:rPr>
                <w:lang w:val="sv-SE"/>
              </w:rPr>
            </w:pPr>
          </w:p>
        </w:tc>
      </w:tr>
      <w:tr w:rsidR="0004473C" w:rsidRPr="00125EEC" w14:paraId="63A64358" w14:textId="77777777" w:rsidTr="00125EEC">
        <w:trPr>
          <w:trHeight w:val="1399"/>
        </w:trPr>
        <w:tc>
          <w:tcPr>
            <w:tcW w:w="3534" w:type="dxa"/>
            <w:shd w:val="clear" w:color="auto" w:fill="auto"/>
          </w:tcPr>
          <w:p w14:paraId="0225F06B" w14:textId="67F14B89" w:rsidR="0004473C" w:rsidRPr="00057623" w:rsidRDefault="0004473C" w:rsidP="00125EEC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Tydlighet i presentationen</w:t>
            </w:r>
            <w:r w:rsidR="005010AF">
              <w:rPr>
                <w:b/>
                <w:lang w:val="sv-SE"/>
              </w:rPr>
              <w:t>/</w:t>
            </w:r>
            <w:r w:rsidR="0008217A">
              <w:rPr>
                <w:b/>
                <w:lang w:val="sv-SE"/>
              </w:rPr>
              <w:t xml:space="preserve">diskussionen </w:t>
            </w:r>
          </w:p>
        </w:tc>
        <w:tc>
          <w:tcPr>
            <w:tcW w:w="6242" w:type="dxa"/>
            <w:shd w:val="clear" w:color="auto" w:fill="auto"/>
          </w:tcPr>
          <w:p w14:paraId="294553A2" w14:textId="77777777" w:rsidR="0004473C" w:rsidRPr="00057623" w:rsidRDefault="0004473C" w:rsidP="00F42CA4">
            <w:pPr>
              <w:rPr>
                <w:lang w:val="sv-SE"/>
              </w:rPr>
            </w:pPr>
          </w:p>
        </w:tc>
      </w:tr>
      <w:tr w:rsidR="00125EEC" w:rsidRPr="00125EEC" w14:paraId="727A6726" w14:textId="77777777" w:rsidTr="0004473C">
        <w:trPr>
          <w:trHeight w:val="1372"/>
        </w:trPr>
        <w:tc>
          <w:tcPr>
            <w:tcW w:w="3534" w:type="dxa"/>
            <w:shd w:val="clear" w:color="auto" w:fill="auto"/>
          </w:tcPr>
          <w:p w14:paraId="1B8C54BC" w14:textId="7F1E1287" w:rsidR="00125EEC" w:rsidRDefault="00125EEC" w:rsidP="00F42CA4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 xml:space="preserve">Presentationen/diskussionen är anpassad till situation och </w:t>
            </w:r>
            <w:r w:rsidR="006B493E">
              <w:rPr>
                <w:b/>
                <w:lang w:val="sv-SE"/>
              </w:rPr>
              <w:t>målgrupp</w:t>
            </w:r>
          </w:p>
        </w:tc>
        <w:tc>
          <w:tcPr>
            <w:tcW w:w="6242" w:type="dxa"/>
            <w:shd w:val="clear" w:color="auto" w:fill="auto"/>
          </w:tcPr>
          <w:p w14:paraId="719B6B90" w14:textId="77777777" w:rsidR="00125EEC" w:rsidRPr="00057623" w:rsidRDefault="00125EEC" w:rsidP="00F42CA4">
            <w:pPr>
              <w:rPr>
                <w:lang w:val="sv-SE"/>
              </w:rPr>
            </w:pPr>
          </w:p>
        </w:tc>
      </w:tr>
      <w:tr w:rsidR="006B493E" w:rsidRPr="00125EEC" w14:paraId="269591A1" w14:textId="77777777" w:rsidTr="0004473C">
        <w:trPr>
          <w:trHeight w:val="1372"/>
        </w:trPr>
        <w:tc>
          <w:tcPr>
            <w:tcW w:w="3534" w:type="dxa"/>
            <w:shd w:val="clear" w:color="auto" w:fill="auto"/>
          </w:tcPr>
          <w:p w14:paraId="2545081C" w14:textId="23C10B9A" w:rsidR="006B493E" w:rsidRDefault="0008217A" w:rsidP="00F42CA4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Vetenskapligt förhållningsätt</w:t>
            </w:r>
            <w:r w:rsidR="006B493E">
              <w:rPr>
                <w:b/>
                <w:lang w:val="sv-SE"/>
              </w:rPr>
              <w:t xml:space="preserve"> </w:t>
            </w:r>
          </w:p>
        </w:tc>
        <w:tc>
          <w:tcPr>
            <w:tcW w:w="6242" w:type="dxa"/>
            <w:shd w:val="clear" w:color="auto" w:fill="auto"/>
          </w:tcPr>
          <w:p w14:paraId="6454DC55" w14:textId="77777777" w:rsidR="006B493E" w:rsidRPr="00057623" w:rsidRDefault="006B493E" w:rsidP="00F42CA4">
            <w:pPr>
              <w:rPr>
                <w:lang w:val="sv-SE"/>
              </w:rPr>
            </w:pPr>
          </w:p>
        </w:tc>
      </w:tr>
      <w:tr w:rsidR="0004473C" w:rsidRPr="00125EEC" w14:paraId="6CDD9FC6" w14:textId="77777777" w:rsidTr="0004473C">
        <w:trPr>
          <w:trHeight w:val="1372"/>
        </w:trPr>
        <w:tc>
          <w:tcPr>
            <w:tcW w:w="3534" w:type="dxa"/>
            <w:shd w:val="clear" w:color="auto" w:fill="auto"/>
          </w:tcPr>
          <w:p w14:paraId="7C726A78" w14:textId="3A52E63D" w:rsidR="0004473C" w:rsidRPr="00057623" w:rsidRDefault="0004473C" w:rsidP="00F42CA4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Fångar upp frågor och besvarar dem</w:t>
            </w:r>
            <w:r w:rsidR="005010AF">
              <w:rPr>
                <w:b/>
                <w:lang w:val="sv-SE"/>
              </w:rPr>
              <w:t>. Leder diskussionen på ett bra sätt.</w:t>
            </w:r>
          </w:p>
          <w:p w14:paraId="4C6B8630" w14:textId="77777777" w:rsidR="0004473C" w:rsidRPr="00057623" w:rsidRDefault="0004473C" w:rsidP="00F42CA4">
            <w:pPr>
              <w:rPr>
                <w:b/>
                <w:lang w:val="sv-SE"/>
              </w:rPr>
            </w:pPr>
          </w:p>
        </w:tc>
        <w:tc>
          <w:tcPr>
            <w:tcW w:w="6242" w:type="dxa"/>
            <w:shd w:val="clear" w:color="auto" w:fill="auto"/>
          </w:tcPr>
          <w:p w14:paraId="6D5B912F" w14:textId="77777777" w:rsidR="0004473C" w:rsidRPr="00057623" w:rsidRDefault="0004473C" w:rsidP="00F42CA4">
            <w:pPr>
              <w:rPr>
                <w:lang w:val="sv-SE"/>
              </w:rPr>
            </w:pPr>
          </w:p>
        </w:tc>
      </w:tr>
      <w:tr w:rsidR="0004473C" w:rsidRPr="00125EEC" w14:paraId="1DDEAC49" w14:textId="77777777" w:rsidTr="0004473C">
        <w:trPr>
          <w:trHeight w:val="2052"/>
        </w:trPr>
        <w:tc>
          <w:tcPr>
            <w:tcW w:w="3534" w:type="dxa"/>
            <w:shd w:val="clear" w:color="auto" w:fill="auto"/>
          </w:tcPr>
          <w:p w14:paraId="04FE6574" w14:textId="1E6E56A1" w:rsidR="0004473C" w:rsidRPr="00057623" w:rsidRDefault="0004473C" w:rsidP="00F42CA4">
            <w:pPr>
              <w:rPr>
                <w:b/>
                <w:lang w:val="sv-SE"/>
              </w:rPr>
            </w:pPr>
            <w:r>
              <w:rPr>
                <w:b/>
                <w:lang w:val="sv-SE"/>
              </w:rPr>
              <w:t>Är tydlig med var den egna kunskapsnivån ligger (ex erbjuder sig att konsultera mer erfaren kollega och därefter återkomma)</w:t>
            </w:r>
          </w:p>
          <w:p w14:paraId="2E86BA8E" w14:textId="77777777" w:rsidR="0004473C" w:rsidRPr="00057623" w:rsidRDefault="0004473C" w:rsidP="00F42CA4">
            <w:pPr>
              <w:rPr>
                <w:b/>
                <w:lang w:val="sv-SE"/>
              </w:rPr>
            </w:pPr>
          </w:p>
        </w:tc>
        <w:tc>
          <w:tcPr>
            <w:tcW w:w="6242" w:type="dxa"/>
            <w:shd w:val="clear" w:color="auto" w:fill="auto"/>
          </w:tcPr>
          <w:p w14:paraId="13361C0C" w14:textId="77777777" w:rsidR="0004473C" w:rsidRPr="00057623" w:rsidRDefault="0004473C" w:rsidP="00F42CA4">
            <w:pPr>
              <w:rPr>
                <w:lang w:val="sv-SE"/>
              </w:rPr>
            </w:pPr>
          </w:p>
        </w:tc>
      </w:tr>
    </w:tbl>
    <w:p w14:paraId="028441A4" w14:textId="77777777" w:rsidR="002F5F72" w:rsidRPr="00467A87" w:rsidRDefault="002F5F72" w:rsidP="002F5F72">
      <w:pPr>
        <w:rPr>
          <w:lang w:val="sv-SE"/>
        </w:rPr>
      </w:pPr>
    </w:p>
    <w:p w14:paraId="26D6F13E" w14:textId="77777777" w:rsidR="002F5F72" w:rsidRPr="00467A87" w:rsidRDefault="002F5F72" w:rsidP="002F5F72">
      <w:pPr>
        <w:rPr>
          <w:lang w:val="sv-SE"/>
        </w:rPr>
      </w:pPr>
    </w:p>
    <w:p w14:paraId="1EF1A800" w14:textId="6DA190C7" w:rsidR="002F5F72" w:rsidRPr="00467A87" w:rsidRDefault="002F5F72" w:rsidP="002F5F72">
      <w:pPr>
        <w:rPr>
          <w:lang w:val="sv-SE"/>
        </w:rPr>
      </w:pPr>
    </w:p>
    <w:p w14:paraId="37C6D5A0" w14:textId="2519CBEE" w:rsidR="002F5F72" w:rsidRDefault="002F5F72" w:rsidP="002F5F72">
      <w:pPr>
        <w:spacing w:line="360" w:lineRule="auto"/>
        <w:rPr>
          <w:b/>
          <w:lang w:val="sv-SE"/>
        </w:rPr>
      </w:pPr>
      <w:r w:rsidRPr="00467A87">
        <w:rPr>
          <w:b/>
          <w:lang w:val="sv-SE"/>
        </w:rPr>
        <w:t>Eventuella andra praktiska eller teoretiska aspekter</w:t>
      </w:r>
    </w:p>
    <w:p w14:paraId="69B13F07" w14:textId="77777777" w:rsidR="004C6D77" w:rsidRDefault="004C6D77" w:rsidP="002F5F72">
      <w:pPr>
        <w:spacing w:line="360" w:lineRule="auto"/>
        <w:rPr>
          <w:b/>
          <w:lang w:val="sv-SE"/>
        </w:rPr>
      </w:pPr>
    </w:p>
    <w:p w14:paraId="61FE3BDB" w14:textId="77777777" w:rsidR="002F5F72" w:rsidRPr="00467A87" w:rsidRDefault="002F5F72" w:rsidP="002F5F72">
      <w:pPr>
        <w:spacing w:line="360" w:lineRule="auto"/>
        <w:rPr>
          <w:b/>
          <w:lang w:val="sv-SE"/>
        </w:rPr>
      </w:pPr>
      <w:r>
        <w:rPr>
          <w:b/>
          <w:lang w:val="sv-SE"/>
        </w:rPr>
        <w:t>……………</w:t>
      </w:r>
      <w:r w:rsidR="00000AB0">
        <w:rPr>
          <w:b/>
          <w:lang w:val="sv-SE"/>
        </w:rPr>
        <w:t>……………………………………………………………………………</w:t>
      </w:r>
      <w:r w:rsidR="007F47E8">
        <w:rPr>
          <w:b/>
          <w:lang w:val="sv-SE"/>
        </w:rPr>
        <w:t>……………..</w:t>
      </w:r>
      <w:r>
        <w:rPr>
          <w:b/>
          <w:lang w:val="sv-SE"/>
        </w:rPr>
        <w:t>……………………………………………………………………………</w:t>
      </w:r>
      <w:r w:rsidR="00000AB0">
        <w:rPr>
          <w:b/>
          <w:lang w:val="sv-SE"/>
        </w:rPr>
        <w:t>…………</w:t>
      </w:r>
      <w:r w:rsidR="007F47E8">
        <w:rPr>
          <w:b/>
          <w:lang w:val="sv-SE"/>
        </w:rPr>
        <w:t>…………………….</w:t>
      </w:r>
    </w:p>
    <w:p w14:paraId="714B2D80" w14:textId="77777777" w:rsidR="002F5F72" w:rsidRPr="00467A87" w:rsidRDefault="002F5F72" w:rsidP="002F5F72">
      <w:pPr>
        <w:rPr>
          <w:lang w:val="sv-SE"/>
        </w:rPr>
      </w:pPr>
    </w:p>
    <w:p w14:paraId="6C1D8BBF" w14:textId="77777777" w:rsidR="00682344" w:rsidRDefault="00682344" w:rsidP="002F5F72"/>
    <w:sectPr w:rsidR="00682344" w:rsidSect="007F47E8">
      <w:headerReference w:type="default" r:id="rId6"/>
      <w:footerReference w:type="default" r:id="rId7"/>
      <w:pgSz w:w="11906" w:h="16838"/>
      <w:pgMar w:top="1440" w:right="1080" w:bottom="1440" w:left="1080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0B3D" w14:textId="77777777" w:rsidR="00DE131C" w:rsidRDefault="00DE131C" w:rsidP="00DE131C">
      <w:r>
        <w:separator/>
      </w:r>
    </w:p>
  </w:endnote>
  <w:endnote w:type="continuationSeparator" w:id="0">
    <w:p w14:paraId="0A4CC1F9" w14:textId="77777777" w:rsidR="00DE131C" w:rsidRDefault="00DE131C" w:rsidP="00DE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834A" w14:textId="77777777" w:rsidR="00DE131C" w:rsidRPr="00DE131C" w:rsidRDefault="00BD1FFB">
    <w:pPr>
      <w:pStyle w:val="Sidfot"/>
      <w:jc w:val="right"/>
      <w:rPr>
        <w:b/>
        <w:i/>
        <w:sz w:val="20"/>
        <w:szCs w:val="20"/>
      </w:rPr>
    </w:pPr>
    <w:proofErr w:type="spellStart"/>
    <w:r w:rsidRPr="00DE131C">
      <w:rPr>
        <w:b/>
        <w:i/>
        <w:sz w:val="20"/>
        <w:szCs w:val="20"/>
      </w:rPr>
      <w:t>sida</w:t>
    </w:r>
    <w:proofErr w:type="spellEnd"/>
    <w:r w:rsidRPr="00DE131C">
      <w:rPr>
        <w:b/>
        <w:i/>
        <w:sz w:val="20"/>
        <w:szCs w:val="20"/>
      </w:rPr>
      <w:t xml:space="preserve"> </w:t>
    </w:r>
    <w:sdt>
      <w:sdtPr>
        <w:id w:val="1100835852"/>
        <w:docPartObj>
          <w:docPartGallery w:val="Page Numbers (Bottom of Page)"/>
          <w:docPartUnique/>
        </w:docPartObj>
      </w:sdtPr>
      <w:sdtEndPr>
        <w:rPr>
          <w:b/>
          <w:i/>
          <w:sz w:val="20"/>
          <w:szCs w:val="20"/>
        </w:rPr>
      </w:sdtEndPr>
      <w:sdtContent>
        <w:r w:rsidR="00DE131C" w:rsidRPr="00DE131C">
          <w:rPr>
            <w:b/>
            <w:i/>
            <w:sz w:val="20"/>
            <w:szCs w:val="20"/>
          </w:rPr>
          <w:fldChar w:fldCharType="begin"/>
        </w:r>
        <w:r w:rsidR="00DE131C" w:rsidRPr="00DE131C">
          <w:rPr>
            <w:b/>
            <w:i/>
            <w:sz w:val="20"/>
            <w:szCs w:val="20"/>
          </w:rPr>
          <w:instrText>PAGE   \* MERGEFORMAT</w:instrText>
        </w:r>
        <w:r w:rsidR="00DE131C" w:rsidRPr="00DE131C">
          <w:rPr>
            <w:b/>
            <w:i/>
            <w:sz w:val="20"/>
            <w:szCs w:val="20"/>
          </w:rPr>
          <w:fldChar w:fldCharType="separate"/>
        </w:r>
        <w:r w:rsidR="004748B8" w:rsidRPr="004748B8">
          <w:rPr>
            <w:b/>
            <w:i/>
            <w:noProof/>
            <w:sz w:val="20"/>
            <w:szCs w:val="20"/>
            <w:lang w:val="sv-SE"/>
          </w:rPr>
          <w:t>1</w:t>
        </w:r>
        <w:r w:rsidR="00DE131C" w:rsidRPr="00DE131C">
          <w:rPr>
            <w:b/>
            <w:i/>
            <w:sz w:val="20"/>
            <w:szCs w:val="20"/>
          </w:rPr>
          <w:fldChar w:fldCharType="end"/>
        </w:r>
        <w:r w:rsidR="00DE131C" w:rsidRPr="00DE131C">
          <w:rPr>
            <w:b/>
            <w:i/>
            <w:sz w:val="20"/>
            <w:szCs w:val="20"/>
          </w:rPr>
          <w:t xml:space="preserve"> av 2</w:t>
        </w:r>
      </w:sdtContent>
    </w:sdt>
  </w:p>
  <w:p w14:paraId="3B17AE03" w14:textId="77777777" w:rsidR="00DE131C" w:rsidRDefault="00DE13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70F27" w14:textId="77777777" w:rsidR="00DE131C" w:rsidRDefault="00DE131C" w:rsidP="00DE131C">
      <w:r>
        <w:separator/>
      </w:r>
    </w:p>
  </w:footnote>
  <w:footnote w:type="continuationSeparator" w:id="0">
    <w:p w14:paraId="6E83B6D3" w14:textId="77777777" w:rsidR="00DE131C" w:rsidRDefault="00DE131C" w:rsidP="00DE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6956" w14:textId="5EEEF178" w:rsidR="00DE131C" w:rsidRPr="00DE131C" w:rsidRDefault="007F47E8" w:rsidP="00DE131C">
    <w:pPr>
      <w:pStyle w:val="Sidhuvud"/>
      <w:jc w:val="right"/>
      <w:rPr>
        <w:b/>
        <w:i/>
        <w:sz w:val="20"/>
        <w:szCs w:val="20"/>
        <w:lang w:val="sv-SE"/>
      </w:rPr>
    </w:pPr>
    <w:r>
      <w:rPr>
        <w:b/>
        <w:i/>
        <w:color w:val="000000"/>
        <w:sz w:val="20"/>
        <w:szCs w:val="20"/>
        <w:lang w:val="sv-SE"/>
      </w:rPr>
      <w:ptab w:relativeTo="indent" w:alignment="center" w:leader="none"/>
    </w:r>
    <w:r w:rsidR="00DE131C" w:rsidRPr="00DE131C">
      <w:rPr>
        <w:b/>
        <w:i/>
        <w:color w:val="000000"/>
        <w:sz w:val="20"/>
        <w:szCs w:val="20"/>
        <w:lang w:val="sv-SE"/>
      </w:rPr>
      <w:t xml:space="preserve">Bedömningsmall framtagen av SFKNF </w:t>
    </w:r>
    <w:r w:rsidR="004748B8">
      <w:rPr>
        <w:b/>
        <w:i/>
        <w:color w:val="000000"/>
        <w:sz w:val="20"/>
        <w:szCs w:val="20"/>
        <w:lang w:val="sv-SE"/>
      </w:rPr>
      <w:t>u</w:t>
    </w:r>
    <w:r w:rsidR="00DE131C" w:rsidRPr="00DE131C">
      <w:rPr>
        <w:b/>
        <w:i/>
        <w:color w:val="000000"/>
        <w:sz w:val="20"/>
        <w:szCs w:val="20"/>
        <w:lang w:val="sv-SE"/>
      </w:rPr>
      <w:t>tbildningsutskottet 2017</w:t>
    </w:r>
    <w:r w:rsidR="003918B6">
      <w:rPr>
        <w:b/>
        <w:i/>
        <w:color w:val="000000"/>
        <w:sz w:val="20"/>
        <w:szCs w:val="20"/>
        <w:lang w:val="sv-SE"/>
      </w:rPr>
      <w:t xml:space="preserve">, rev </w:t>
    </w:r>
    <w:proofErr w:type="gramStart"/>
    <w:r w:rsidR="0008217A">
      <w:rPr>
        <w:b/>
        <w:i/>
        <w:color w:val="000000"/>
        <w:sz w:val="20"/>
        <w:szCs w:val="20"/>
        <w:lang w:val="sv-SE"/>
      </w:rPr>
      <w:t>240319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72"/>
    <w:rsid w:val="00000AB0"/>
    <w:rsid w:val="00016A6F"/>
    <w:rsid w:val="00040236"/>
    <w:rsid w:val="0004473C"/>
    <w:rsid w:val="0008217A"/>
    <w:rsid w:val="00102859"/>
    <w:rsid w:val="00115A69"/>
    <w:rsid w:val="00125EEC"/>
    <w:rsid w:val="002F5F72"/>
    <w:rsid w:val="003918B6"/>
    <w:rsid w:val="004748B8"/>
    <w:rsid w:val="004C6D77"/>
    <w:rsid w:val="004E4B3C"/>
    <w:rsid w:val="005010AF"/>
    <w:rsid w:val="00537A51"/>
    <w:rsid w:val="00556E89"/>
    <w:rsid w:val="00682344"/>
    <w:rsid w:val="006B493E"/>
    <w:rsid w:val="006C0279"/>
    <w:rsid w:val="00734D0A"/>
    <w:rsid w:val="00764206"/>
    <w:rsid w:val="007A79BB"/>
    <w:rsid w:val="007F47E8"/>
    <w:rsid w:val="008F1F27"/>
    <w:rsid w:val="008F4135"/>
    <w:rsid w:val="009E1808"/>
    <w:rsid w:val="009F0C3C"/>
    <w:rsid w:val="00A3255E"/>
    <w:rsid w:val="00AD79A1"/>
    <w:rsid w:val="00BD1FFB"/>
    <w:rsid w:val="00BE4112"/>
    <w:rsid w:val="00BE471A"/>
    <w:rsid w:val="00CB32C8"/>
    <w:rsid w:val="00DE131C"/>
    <w:rsid w:val="00E01E21"/>
    <w:rsid w:val="00E3007F"/>
    <w:rsid w:val="00E63CF6"/>
    <w:rsid w:val="00FB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444F"/>
  <w15:docId w15:val="{6C42472A-13F6-4497-B5B7-A88F70AC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E131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E131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DE131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E131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lrutnt">
    <w:name w:val="Table Grid"/>
    <w:basedOn w:val="Normaltabell"/>
    <w:uiPriority w:val="59"/>
    <w:rsid w:val="008F4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2761</Characters>
  <Application>Microsoft Office Word</Application>
  <DocSecurity>0</DocSecurity>
  <Lines>83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MT Fysiologi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Marita Englund(1sk6)</dc:creator>
  <cp:lastModifiedBy>Ellinor Schmidt</cp:lastModifiedBy>
  <cp:revision>2</cp:revision>
  <dcterms:created xsi:type="dcterms:W3CDTF">2024-09-17T13:26:00Z</dcterms:created>
  <dcterms:modified xsi:type="dcterms:W3CDTF">2024-09-17T13:26:00Z</dcterms:modified>
</cp:coreProperties>
</file>